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  <w:drawing>
          <wp:inline distT="0" distB="0" distL="0" distR="0" wp14:anchorId="612A58B7" wp14:editId="309A53FA">
            <wp:extent cx="435618" cy="450281"/>
            <wp:effectExtent l="0" t="0" r="2540" b="6985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26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/>
          <w:bCs/>
          <w:sz w:val="16"/>
          <w:szCs w:val="22"/>
          <w:lang w:eastAsia="en-US"/>
        </w:rPr>
        <w:t>OBČINA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Odbor za gospodarjenje s premoženjem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Občine Kidričevo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Kopališka ul. 14</w:t>
      </w:r>
    </w:p>
    <w:p w:rsidR="0051670E" w:rsidRPr="009A3FD5" w:rsidRDefault="0051670E" w:rsidP="0051670E">
      <w:pPr>
        <w:jc w:val="center"/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</w:pPr>
      <w:r w:rsidRPr="009A3FD5">
        <w:rPr>
          <w:rFonts w:asciiTheme="minorHAnsi" w:eastAsiaTheme="minorHAnsi" w:hAnsiTheme="minorHAnsi" w:cstheme="minorBidi"/>
          <w:bCs/>
          <w:sz w:val="16"/>
          <w:szCs w:val="22"/>
          <w:lang w:eastAsia="en-US"/>
        </w:rPr>
        <w:t>2325 Kidričevo</w:t>
      </w: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pStyle w:val="Brezrazmikov"/>
        <w:jc w:val="both"/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  <w:r w:rsidRPr="00F1154E">
        <w:rPr>
          <w:rFonts w:asciiTheme="minorHAnsi" w:hAnsiTheme="minorHAnsi"/>
          <w:sz w:val="22"/>
          <w:szCs w:val="24"/>
        </w:rPr>
        <w:t>Odbor za gospodarjenje s premoženjem Občine Kidričevo, je na svoji 1</w:t>
      </w:r>
      <w:r w:rsidR="0031514B">
        <w:rPr>
          <w:rFonts w:asciiTheme="minorHAnsi" w:hAnsiTheme="minorHAnsi"/>
          <w:sz w:val="22"/>
          <w:szCs w:val="24"/>
        </w:rPr>
        <w:t>5</w:t>
      </w:r>
      <w:r w:rsidRPr="00F1154E">
        <w:rPr>
          <w:rFonts w:asciiTheme="minorHAnsi" w:hAnsiTheme="minorHAnsi"/>
          <w:sz w:val="22"/>
          <w:szCs w:val="24"/>
        </w:rPr>
        <w:t xml:space="preserve">. </w:t>
      </w:r>
      <w:r>
        <w:rPr>
          <w:rFonts w:asciiTheme="minorHAnsi" w:hAnsiTheme="minorHAnsi"/>
          <w:sz w:val="22"/>
          <w:szCs w:val="24"/>
        </w:rPr>
        <w:t>r</w:t>
      </w:r>
      <w:r w:rsidRPr="00F1154E">
        <w:rPr>
          <w:rFonts w:asciiTheme="minorHAnsi" w:hAnsiTheme="minorHAnsi"/>
          <w:sz w:val="22"/>
          <w:szCs w:val="24"/>
        </w:rPr>
        <w:t xml:space="preserve">edni seji, ki je bila dne, </w:t>
      </w:r>
      <w:r w:rsidR="0031514B">
        <w:rPr>
          <w:rFonts w:asciiTheme="minorHAnsi" w:hAnsiTheme="minorHAnsi"/>
          <w:sz w:val="22"/>
          <w:szCs w:val="24"/>
        </w:rPr>
        <w:t>10</w:t>
      </w:r>
      <w:r w:rsidRPr="00F1154E">
        <w:rPr>
          <w:rFonts w:asciiTheme="minorHAnsi" w:hAnsiTheme="minorHAnsi"/>
          <w:sz w:val="22"/>
          <w:szCs w:val="24"/>
        </w:rPr>
        <w:t>.</w:t>
      </w:r>
      <w:r w:rsidR="0031514B">
        <w:rPr>
          <w:rFonts w:asciiTheme="minorHAnsi" w:hAnsiTheme="minorHAnsi"/>
          <w:sz w:val="22"/>
          <w:szCs w:val="24"/>
        </w:rPr>
        <w:t>5</w:t>
      </w:r>
      <w:r>
        <w:rPr>
          <w:rFonts w:asciiTheme="minorHAnsi" w:hAnsiTheme="minorHAnsi"/>
          <w:sz w:val="22"/>
          <w:szCs w:val="24"/>
        </w:rPr>
        <w:t>.2017</w:t>
      </w:r>
      <w:r w:rsidRPr="00F1154E">
        <w:rPr>
          <w:rFonts w:asciiTheme="minorHAnsi" w:hAnsiTheme="minorHAnsi"/>
          <w:sz w:val="22"/>
          <w:szCs w:val="24"/>
        </w:rPr>
        <w:t xml:space="preserve"> obravnaval </w:t>
      </w:r>
      <w:r>
        <w:rPr>
          <w:rFonts w:asciiTheme="minorHAnsi" w:hAnsiTheme="minorHAnsi"/>
          <w:sz w:val="22"/>
          <w:szCs w:val="24"/>
        </w:rPr>
        <w:t xml:space="preserve">predlog sklepa o </w:t>
      </w:r>
      <w:r w:rsidR="0031514B">
        <w:rPr>
          <w:rFonts w:asciiTheme="minorHAnsi" w:hAnsiTheme="minorHAnsi"/>
          <w:sz w:val="22"/>
          <w:szCs w:val="24"/>
        </w:rPr>
        <w:t xml:space="preserve">pridobitvi statusa grajenega javnega dobra, na </w:t>
      </w:r>
      <w:proofErr w:type="spellStart"/>
      <w:r w:rsidR="0031514B">
        <w:rPr>
          <w:rFonts w:asciiTheme="minorHAnsi" w:hAnsiTheme="minorHAnsi"/>
          <w:sz w:val="22"/>
          <w:szCs w:val="24"/>
        </w:rPr>
        <w:t>parc</w:t>
      </w:r>
      <w:proofErr w:type="spellEnd"/>
      <w:r w:rsidR="0031514B">
        <w:rPr>
          <w:rFonts w:asciiTheme="minorHAnsi" w:hAnsiTheme="minorHAnsi"/>
          <w:sz w:val="22"/>
          <w:szCs w:val="24"/>
        </w:rPr>
        <w:t xml:space="preserve">. št. 991/1 in 991/2 v k.o. Gerečja vas </w:t>
      </w:r>
      <w:r w:rsidR="000E1F1B">
        <w:rPr>
          <w:rFonts w:asciiTheme="minorHAnsi" w:hAnsiTheme="minorHAnsi"/>
          <w:sz w:val="22"/>
          <w:szCs w:val="24"/>
        </w:rPr>
        <w:t xml:space="preserve"> in </w:t>
      </w:r>
      <w:r>
        <w:rPr>
          <w:rFonts w:asciiTheme="minorHAnsi" w:hAnsiTheme="minorHAnsi"/>
          <w:sz w:val="22"/>
          <w:szCs w:val="24"/>
        </w:rPr>
        <w:t xml:space="preserve"> sprejel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  <w:r>
        <w:rPr>
          <w:rFonts w:asciiTheme="minorHAnsi" w:hAnsiTheme="minorHAnsi"/>
          <w:b/>
          <w:sz w:val="28"/>
          <w:szCs w:val="24"/>
        </w:rPr>
        <w:t>S  K  L  E  P</w:t>
      </w: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51670E" w:rsidRDefault="0051670E" w:rsidP="0051670E">
      <w:pPr>
        <w:jc w:val="center"/>
        <w:rPr>
          <w:rFonts w:asciiTheme="minorHAnsi" w:hAnsiTheme="minorHAnsi"/>
          <w:b/>
          <w:sz w:val="28"/>
          <w:szCs w:val="24"/>
        </w:rPr>
      </w:pPr>
    </w:p>
    <w:p w:rsidR="009E1493" w:rsidRDefault="000E1F1B" w:rsidP="0031514B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Odbor za gospodarjenje s premoženjem Občine Kidričevo predlaga občinskemu svetu Občine Kidričevo, </w:t>
      </w:r>
      <w:r w:rsidR="0031514B">
        <w:rPr>
          <w:rFonts w:asciiTheme="minorHAnsi" w:hAnsiTheme="minorHAnsi"/>
          <w:sz w:val="22"/>
          <w:szCs w:val="24"/>
        </w:rPr>
        <w:t xml:space="preserve">da sprejme predlagani predlog sklepa o pridobitvi statusa grajenega javnega dobra na nepremičnini, </w:t>
      </w:r>
      <w:proofErr w:type="spellStart"/>
      <w:r w:rsidR="0031514B">
        <w:rPr>
          <w:rFonts w:asciiTheme="minorHAnsi" w:hAnsiTheme="minorHAnsi"/>
          <w:sz w:val="22"/>
          <w:szCs w:val="24"/>
        </w:rPr>
        <w:t>parc</w:t>
      </w:r>
      <w:proofErr w:type="spellEnd"/>
      <w:r w:rsidR="0031514B">
        <w:rPr>
          <w:rFonts w:asciiTheme="minorHAnsi" w:hAnsiTheme="minorHAnsi"/>
          <w:sz w:val="22"/>
          <w:szCs w:val="24"/>
        </w:rPr>
        <w:t>. št. 991/1 in 991/2 obe v k.o. Gerečja vas.</w:t>
      </w:r>
    </w:p>
    <w:p w:rsidR="0031514B" w:rsidRDefault="0031514B" w:rsidP="0031514B">
      <w:pPr>
        <w:jc w:val="both"/>
        <w:rPr>
          <w:rFonts w:asciiTheme="minorHAnsi" w:hAnsiTheme="minorHAnsi"/>
          <w:sz w:val="22"/>
          <w:szCs w:val="24"/>
        </w:rPr>
      </w:pPr>
    </w:p>
    <w:p w:rsidR="0031514B" w:rsidRPr="009E1493" w:rsidRDefault="0031514B" w:rsidP="0031514B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</w:p>
    <w:p w:rsidR="009E1493" w:rsidRPr="009E1493" w:rsidRDefault="009E1493" w:rsidP="009E1493">
      <w:pPr>
        <w:jc w:val="both"/>
        <w:rPr>
          <w:rFonts w:asciiTheme="minorHAnsi" w:hAnsiTheme="minorHAnsi"/>
          <w:sz w:val="22"/>
          <w:szCs w:val="22"/>
        </w:rPr>
      </w:pPr>
      <w:r w:rsidRPr="009E1493">
        <w:rPr>
          <w:rFonts w:asciiTheme="minorHAnsi" w:hAnsiTheme="minorHAnsi"/>
          <w:sz w:val="22"/>
          <w:szCs w:val="22"/>
        </w:rPr>
        <w:t xml:space="preserve">Številka: </w:t>
      </w:r>
      <w:r w:rsidR="0031514B">
        <w:rPr>
          <w:rFonts w:asciiTheme="minorHAnsi" w:hAnsiTheme="minorHAnsi"/>
          <w:sz w:val="22"/>
          <w:szCs w:val="22"/>
        </w:rPr>
        <w:t>711-5/2017</w:t>
      </w:r>
    </w:p>
    <w:p w:rsidR="000E1F1B" w:rsidRPr="000E1F1B" w:rsidRDefault="000E1F1B" w:rsidP="000E1F1B">
      <w:pPr>
        <w:jc w:val="both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Dne   1</w:t>
      </w:r>
      <w:r w:rsidR="0031514B">
        <w:rPr>
          <w:rFonts w:asciiTheme="minorHAnsi" w:hAnsiTheme="minorHAnsi"/>
          <w:sz w:val="22"/>
          <w:szCs w:val="24"/>
        </w:rPr>
        <w:t>1</w:t>
      </w:r>
      <w:r>
        <w:rPr>
          <w:rFonts w:asciiTheme="minorHAnsi" w:hAnsiTheme="minorHAnsi"/>
          <w:sz w:val="22"/>
          <w:szCs w:val="24"/>
        </w:rPr>
        <w:t>.</w:t>
      </w:r>
      <w:r w:rsidR="0031514B">
        <w:rPr>
          <w:rFonts w:asciiTheme="minorHAnsi" w:hAnsiTheme="minorHAnsi"/>
          <w:sz w:val="22"/>
          <w:szCs w:val="24"/>
        </w:rPr>
        <w:t>5</w:t>
      </w:r>
      <w:bookmarkStart w:id="0" w:name="_GoBack"/>
      <w:bookmarkEnd w:id="0"/>
      <w:r>
        <w:rPr>
          <w:rFonts w:asciiTheme="minorHAnsi" w:hAnsiTheme="minorHAnsi"/>
          <w:sz w:val="22"/>
          <w:szCs w:val="24"/>
        </w:rPr>
        <w:t>.2017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Marjan Petek;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predsednik</w:t>
      </w:r>
    </w:p>
    <w:p w:rsid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>odbora za gospodarjenje s premoženjem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3"/>
        </w:rPr>
      </w:pP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</w:r>
      <w:r>
        <w:rPr>
          <w:rFonts w:asciiTheme="minorHAnsi" w:hAnsiTheme="minorHAnsi"/>
          <w:sz w:val="22"/>
          <w:szCs w:val="23"/>
        </w:rPr>
        <w:tab/>
        <w:t xml:space="preserve">Občine Kidričevo </w:t>
      </w:r>
    </w:p>
    <w:p w:rsidR="0051670E" w:rsidRPr="0051670E" w:rsidRDefault="0051670E" w:rsidP="0051670E">
      <w:pPr>
        <w:jc w:val="both"/>
        <w:rPr>
          <w:rFonts w:asciiTheme="minorHAnsi" w:hAnsiTheme="minorHAnsi"/>
          <w:sz w:val="22"/>
          <w:szCs w:val="24"/>
        </w:rPr>
      </w:pPr>
    </w:p>
    <w:p w:rsidR="00AE26A6" w:rsidRDefault="00E22BC4" w:rsidP="0051670E">
      <w:pPr>
        <w:pStyle w:val="Brezrazmikov"/>
        <w:jc w:val="both"/>
      </w:pPr>
    </w:p>
    <w:sectPr w:rsidR="00AE2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0E"/>
    <w:rsid w:val="000E1F1B"/>
    <w:rsid w:val="001118BD"/>
    <w:rsid w:val="0031514B"/>
    <w:rsid w:val="0051670E"/>
    <w:rsid w:val="00644A84"/>
    <w:rsid w:val="0083702B"/>
    <w:rsid w:val="009E1493"/>
    <w:rsid w:val="00B7131A"/>
    <w:rsid w:val="00D66A18"/>
    <w:rsid w:val="00E22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167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51670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670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670E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2</cp:revision>
  <cp:lastPrinted>2017-05-11T05:28:00Z</cp:lastPrinted>
  <dcterms:created xsi:type="dcterms:W3CDTF">2017-05-11T05:29:00Z</dcterms:created>
  <dcterms:modified xsi:type="dcterms:W3CDTF">2017-05-11T05:29:00Z</dcterms:modified>
</cp:coreProperties>
</file>